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7AB9" w14:textId="18568D00" w:rsidR="00EE7FF9" w:rsidRPr="00EE7FF9" w:rsidRDefault="00EE7FF9" w:rsidP="00EA70AE">
      <w:pPr>
        <w:shd w:val="clear" w:color="auto" w:fill="FFFFFF"/>
        <w:spacing w:after="150" w:line="330" w:lineRule="atLeast"/>
        <w:ind w:firstLine="708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E7FF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Mutfak sanatları alanında genç öğrencileri desteklemek, değerlendirmek, iç Anadolu mutfak kültürünü modern mutfak uygulamaları ile güncelleyerek öğrencilerin becerilerini geliştirmek, geleneksel mutfakta yaratıcı yaklaşımlara teşvik etmek amacıyla Okulumuz bünyesinde “</w:t>
      </w:r>
      <w:r w:rsidR="00F3003B" w:rsidRPr="00F3003B">
        <w:rPr>
          <w:rFonts w:ascii="Arial" w:eastAsia="Times New Roman" w:hAnsi="Arial" w:cs="Arial"/>
          <w:b/>
          <w:bCs/>
          <w:color w:val="000099"/>
          <w:lang w:eastAsia="tr-TR"/>
        </w:rPr>
        <w:t>6. Geleneksel</w:t>
      </w:r>
      <w:r w:rsidR="00F3003B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 w:rsidR="00EA70AE">
        <w:rPr>
          <w:rFonts w:ascii="Arial" w:eastAsia="Times New Roman" w:hAnsi="Arial" w:cs="Arial"/>
          <w:b/>
          <w:bCs/>
          <w:color w:val="000099"/>
          <w:lang w:eastAsia="tr-TR"/>
        </w:rPr>
        <w:t xml:space="preserve">Türk Mutfağı Kebap Yarışması ve Gençlik </w:t>
      </w:r>
      <w:proofErr w:type="gramStart"/>
      <w:r w:rsidR="00EA70AE">
        <w:rPr>
          <w:rFonts w:ascii="Arial" w:eastAsia="Times New Roman" w:hAnsi="Arial" w:cs="Arial"/>
          <w:b/>
          <w:bCs/>
          <w:color w:val="000099"/>
          <w:lang w:eastAsia="tr-TR"/>
        </w:rPr>
        <w:t>Şöleni</w:t>
      </w:r>
      <w:r w:rsidR="00EA70AE" w:rsidRPr="00EE7FF9">
        <w:rPr>
          <w:rFonts w:ascii="Arial" w:eastAsia="Times New Roman" w:hAnsi="Arial" w:cs="Arial"/>
          <w:b/>
          <w:bCs/>
          <w:color w:val="000099"/>
          <w:lang w:eastAsia="tr-TR"/>
        </w:rPr>
        <w:t xml:space="preserve"> </w:t>
      </w:r>
      <w:r w:rsidR="00EA70AE" w:rsidRPr="00EE7FF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”</w:t>
      </w:r>
      <w:proofErr w:type="gramEnd"/>
      <w:r w:rsidR="00F3003B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 w:rsidR="00EA70AE" w:rsidRPr="00EE7FF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başlıklı</w:t>
      </w:r>
      <w:r w:rsidRPr="00EE7FF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r w:rsidR="00EA70A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Mesleki Eğitim Merkezleri ve L</w:t>
      </w:r>
      <w:r w:rsidRPr="00EE7FF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iseler arası yemek yarışması düzenlenecektir.</w:t>
      </w:r>
    </w:p>
    <w:p w14:paraId="40D9CBF2" w14:textId="77777777" w:rsidR="00EE7FF9" w:rsidRPr="00EE7FF9" w:rsidRDefault="00EE7FF9" w:rsidP="00EE7FF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E7FF9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14:paraId="7E71DA5A" w14:textId="77777777" w:rsidR="00EE7FF9" w:rsidRPr="00EE7FF9" w:rsidRDefault="00EA70AE" w:rsidP="00EE7FF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GAZİ MESLEKİ EĞİTİM MERKEZİ</w:t>
      </w:r>
    </w:p>
    <w:p w14:paraId="70D2ADEC" w14:textId="77777777" w:rsidR="00EE7FF9" w:rsidRPr="00EE7FF9" w:rsidRDefault="00EE7FF9" w:rsidP="00EE7FF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EE7FF9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 GELENEKSEL </w:t>
      </w:r>
      <w:r w:rsidR="00EA70AE" w:rsidRPr="00EA70AE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TÜRK MUTFAGI KEBAP YARIŞMASI VE GENÇLİK ŞÖLENİ</w:t>
      </w:r>
    </w:p>
    <w:p w14:paraId="5D67210E" w14:textId="77777777" w:rsidR="00EE7FF9" w:rsidRPr="00EE7FF9" w:rsidRDefault="00EE7FF9" w:rsidP="00EE7FF9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E7F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YEMEK YARIŞMASI</w:t>
      </w:r>
    </w:p>
    <w:p w14:paraId="586C0CB2" w14:textId="77777777" w:rsidR="00EE7FF9" w:rsidRPr="00EE7FF9" w:rsidRDefault="00EE7FF9" w:rsidP="00EE7FF9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4959"/>
      </w:tblGrid>
      <w:tr w:rsidR="00EE7FF9" w:rsidRPr="00EE7FF9" w14:paraId="32896118" w14:textId="77777777" w:rsidTr="00EE7FF9">
        <w:trPr>
          <w:trHeight w:val="6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F71C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YAPILACAĞI YER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BCF8" w14:textId="77777777" w:rsidR="00EE7FF9" w:rsidRPr="00EE7FF9" w:rsidRDefault="00EA70AE" w:rsidP="00E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Mesleki Eğitim Merkezi</w:t>
            </w:r>
          </w:p>
        </w:tc>
      </w:tr>
      <w:tr w:rsidR="00EE7FF9" w:rsidRPr="00EE7FF9" w14:paraId="228F41B4" w14:textId="77777777" w:rsidTr="00EE7FF9">
        <w:trPr>
          <w:trHeight w:val="6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7E1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YAPILACAĞI TARİH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7B7D" w14:textId="78386F02" w:rsidR="00EE7FF9" w:rsidRPr="00EE7FF9" w:rsidRDefault="00F3003B" w:rsidP="00E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/20</w:t>
            </w:r>
            <w:r w:rsidR="005446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EE7FF9" w:rsidRPr="00EE7FF9" w14:paraId="40E8EA08" w14:textId="77777777" w:rsidTr="00EE7FF9">
        <w:trPr>
          <w:trHeight w:val="6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6151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KONUSU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52D7" w14:textId="77777777" w:rsidR="00EE7FF9" w:rsidRPr="00EE7FF9" w:rsidRDefault="00EA70AE" w:rsidP="00E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Mutfağı Kebap Yarışması</w:t>
            </w:r>
          </w:p>
        </w:tc>
      </w:tr>
      <w:tr w:rsidR="00EE7FF9" w:rsidRPr="00EE7FF9" w14:paraId="130F7D73" w14:textId="77777777" w:rsidTr="00EE7FF9">
        <w:trPr>
          <w:trHeight w:val="6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0C46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EKİPLERİ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AB55" w14:textId="77777777" w:rsidR="00EE7FF9" w:rsidRPr="00EE7FF9" w:rsidRDefault="00EE7FF9" w:rsidP="00E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okul 2 kişilik ekiple katılacaktır</w:t>
            </w:r>
          </w:p>
        </w:tc>
      </w:tr>
      <w:tr w:rsidR="00EE7FF9" w:rsidRPr="00EE7FF9" w14:paraId="353C3FEB" w14:textId="77777777" w:rsidTr="00EE7FF9">
        <w:trPr>
          <w:trHeight w:val="21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66A3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AMACI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6E75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Yarışma, mutfak sanatları alanında genç öğrencileri desteklemek, değerlendirmek, iç Anadolu mutfak kültürünü modern mutfak uygulamaları ile güncelleyerek öğrencilerin becerilerini geliştirmek, geleneksel mutfakta yaratıcı yaklaşımlara teşvik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etmek,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kurumlar arası sinerji oluşturarak iletişimi güçlendirmek.</w:t>
            </w:r>
          </w:p>
        </w:tc>
      </w:tr>
      <w:tr w:rsidR="00EE7FF9" w:rsidRPr="00EE7FF9" w14:paraId="42B99338" w14:textId="77777777" w:rsidTr="00EE7FF9">
        <w:trPr>
          <w:trHeight w:val="19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E3CD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YARIŞMAYA DAVET EDİLECEK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-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KURUMLAR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099C" w14:textId="3AF48D06" w:rsidR="00EE7FF9" w:rsidRPr="00EE7FF9" w:rsidRDefault="00EE7FF9" w:rsidP="00EA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Yarışma, gerekli onay alındıktan sonra bünyesinde Yiyecek İçecek Hizmetleri alanı olan okullara mail, internet, web sayfamız, telefon ve </w:t>
            </w:r>
            <w:proofErr w:type="spell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fax</w:t>
            </w:r>
            <w:proofErr w:type="spell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aracılığı ile duyurulacak ve başvuran ilk </w:t>
            </w:r>
            <w:r w:rsidR="00F3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20 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kayıt edilecektir. Katılımcı sayısı </w:t>
            </w:r>
            <w:r w:rsidR="00F3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20 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ekiple sınırlıdır.</w:t>
            </w:r>
          </w:p>
        </w:tc>
      </w:tr>
    </w:tbl>
    <w:p w14:paraId="6451943F" w14:textId="77777777" w:rsidR="00EE7FF9" w:rsidRPr="00EE7FF9" w:rsidRDefault="00EE7FF9" w:rsidP="00EE7FF9">
      <w:pPr>
        <w:shd w:val="clear" w:color="auto" w:fill="FFFFFF"/>
        <w:spacing w:line="330" w:lineRule="atLeast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EE7FF9" w:rsidRPr="00EE7FF9" w14:paraId="10E9C485" w14:textId="77777777" w:rsidTr="00EE7FF9">
        <w:tc>
          <w:tcPr>
            <w:tcW w:w="9039" w:type="dxa"/>
            <w:tcBorders>
              <w:top w:val="nil"/>
              <w:left w:val="single" w:sz="8" w:space="0" w:color="DAEEF3"/>
              <w:bottom w:val="single" w:sz="8" w:space="0" w:color="DAEEF3"/>
              <w:right w:val="single" w:sz="8" w:space="0" w:color="DAEE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2AFA" w14:textId="77777777" w:rsidR="00EE7FF9" w:rsidRPr="00EE7FF9" w:rsidRDefault="00EE7FF9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FCA767D" w14:textId="77777777" w:rsidR="00EE7FF9" w:rsidRPr="00EE7FF9" w:rsidRDefault="00EA70AE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GAZİ MESLEKİ EĞİTİM MERKEZİ</w:t>
            </w:r>
          </w:p>
          <w:p w14:paraId="05305FB2" w14:textId="77777777" w:rsidR="00EE7FF9" w:rsidRPr="00EE7FF9" w:rsidRDefault="00EE7FF9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BD3F1AD" w14:textId="790EDA0D" w:rsidR="00EE7FF9" w:rsidRPr="00EE7FF9" w:rsidRDefault="00F3003B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6. </w:t>
            </w:r>
            <w:r w:rsidR="00EE7FF9"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GELENEKSEL </w:t>
            </w:r>
            <w:r w:rsidR="00EA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MUTFAGI KEBAP YARIŞMASI</w:t>
            </w:r>
          </w:p>
          <w:p w14:paraId="7CEB54A8" w14:textId="77777777" w:rsidR="00EE7FF9" w:rsidRPr="00EE7FF9" w:rsidRDefault="00EE7FF9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YEMEK YARIŞMASI YÖNERGESİ</w:t>
            </w:r>
          </w:p>
          <w:p w14:paraId="6B1BB6ED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14592B8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051A50A0" w14:textId="1127F5EA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Amaç  :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Yarışma, mutfak sanatları alanında genç öğrencileri desteklemek, değerlendirmek, Anadolu mutfak kültürünü modern mutfak uygulamaları ile güncelleyerek 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öğrencilerin becerilerini geliştirmek, geleneksel mutfakta yaratıcı yaklaşımlara teşvik etmek amacıyla “</w:t>
            </w:r>
            <w:r w:rsidR="00F3003B" w:rsidRPr="00F3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</w:t>
            </w:r>
            <w:r w:rsidR="00F3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Geleneksel </w:t>
            </w:r>
            <w:r w:rsidR="00EA70AE" w:rsidRPr="00EA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Mutfağı Kebap Yarışması</w:t>
            </w:r>
            <w:r w:rsidR="00605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Gençlik Şöleni</w:t>
            </w: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” 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başlıklı okulumuz bünyesinde </w:t>
            </w:r>
            <w:r w:rsidR="00605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Ankara ili geneli 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liseler arası Yemek yarışması düzenlenecektir.</w:t>
            </w:r>
          </w:p>
          <w:p w14:paraId="5D93AAF1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0511CED3" w14:textId="3F1A586F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  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: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F3003B" w:rsidRPr="00F3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</w:t>
            </w:r>
            <w:r w:rsidR="00F3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A70AE" w:rsidRP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Geleneksel Türk Mutfağı Kebap Yarışması</w:t>
            </w:r>
            <w:r w:rsidR="00605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Gençlik Şöleni</w:t>
            </w:r>
            <w:r w:rsidR="00EA70AE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(Ana Yemek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14:paraId="17381E04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5EE43D1E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7509948B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KURALLARI:</w:t>
            </w:r>
          </w:p>
          <w:p w14:paraId="0B9480E0" w14:textId="77777777" w:rsidR="00EE7FF9" w:rsidRPr="00EE7FF9" w:rsidRDefault="00EE7FF9" w:rsidP="00EE7FF9">
            <w:pPr>
              <w:spacing w:after="0" w:line="240" w:lineRule="auto"/>
              <w:ind w:right="17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5B20C5E6" w14:textId="70BF6433" w:rsidR="00EE7FF9" w:rsidRPr="00EE7FF9" w:rsidRDefault="00EE7FF9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   Yarışmaya Yiyecek İçecek Alanı Mutfak Dalı Öğrencileri katılabilir</w:t>
            </w:r>
            <w:r w:rsidR="00605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354EF0F" w14:textId="7973FC79" w:rsidR="00EE7FF9" w:rsidRPr="00EE7FF9" w:rsidRDefault="00EE7FF9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   Yarışmaya Her okul 1 er ekiple katılabilir</w:t>
            </w:r>
            <w:r w:rsidR="00605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3C63D882" w14:textId="14CD752E" w:rsidR="00EE7FF9" w:rsidRPr="00EE7FF9" w:rsidRDefault="00EE7FF9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    Her ekip 2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iki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Kişiden oluşmalıdır</w:t>
            </w:r>
            <w:r w:rsidR="00F759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.(Öğrencilerin yaşları en fazla 18 olmalı</w:t>
            </w:r>
            <w:r w:rsidR="00605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</w:t>
            </w:r>
            <w:r w:rsidR="00A559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  <w:r w:rsidR="00F759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14:paraId="5D75C6B2" w14:textId="2915233B" w:rsidR="00EE7FF9" w:rsidRPr="00EE7FF9" w:rsidRDefault="00EE7FF9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    Yarışmacı öğrencilerin yarışma tarihinde kendi okullarında halen okuyor olmaları zorunludur</w:t>
            </w:r>
            <w:r w:rsidR="00605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0A5481D8" w14:textId="599322D3" w:rsidR="00EE7FF9" w:rsidRPr="00EE7FF9" w:rsidRDefault="00EE7FF9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    Yarışmaya katılacak okul veya kurumlar en geç </w:t>
            </w:r>
            <w:r w:rsidR="00F3003B"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29/12/2023</w:t>
            </w:r>
            <w:r w:rsidR="00EA70AE"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(</w:t>
            </w:r>
            <w:r w:rsidR="00F3003B"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Cuma</w:t>
            </w:r>
            <w:r w:rsidR="00EA70AE"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)</w:t>
            </w:r>
            <w:r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tarihi</w:t>
            </w:r>
            <w:r w:rsidR="00F3003B"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saat 17:00’a</w:t>
            </w:r>
            <w:r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kadar 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başvurularını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Mesleki Eğitim Merkezi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müdürlüğüne yapmalıdırlar</w:t>
            </w:r>
            <w:r w:rsidR="00F3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6705F383" w14:textId="02F41134" w:rsidR="00EE7FF9" w:rsidRPr="00EE7FF9" w:rsidRDefault="00EA70AE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   Yarışmacılar, yarışma başlamadan önce reçetelerini detaylı olarak (Ölçüleri ile Birlikte) hazırlayıp jüriye teslim ed</w:t>
            </w:r>
            <w:r w:rsidR="00F3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ecekler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6A5BE3B2" w14:textId="53020367" w:rsidR="00EE7FF9" w:rsidRPr="00EE7FF9" w:rsidRDefault="00EA70AE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   Yarışmacılar hazırlık ve sunum aşamasında kullanacakları araç gereçleri yanlarında geti</w:t>
            </w:r>
            <w:r w:rsidR="00F300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recekler.</w:t>
            </w:r>
          </w:p>
          <w:p w14:paraId="623B0E36" w14:textId="77777777" w:rsidR="00EE7FF9" w:rsidRPr="00EE7FF9" w:rsidRDefault="00EA70AE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    Yarışmacılar </w:t>
            </w:r>
            <w:r w:rsidRPr="00F30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100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dakika içerisinde ürünlerini hazırlayarak jüriye teslim etmelidirler. Bu yarışmada yarışmacılar biri jüri değerlendirmesi ve diğeri sunum standına olmak üzere    2 </w:t>
            </w:r>
            <w:proofErr w:type="gramStart"/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iki</w:t>
            </w:r>
            <w:proofErr w:type="gramEnd"/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 yemek tabağı ) tabak hazırlayacaklardır.</w:t>
            </w:r>
          </w:p>
          <w:p w14:paraId="0E9D12B3" w14:textId="77777777" w:rsidR="00EE7FF9" w:rsidRPr="00EE7FF9" w:rsidRDefault="00EA70AE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Yarışmacılar yarışma alanını bir sonraki yarışmacıya yarışma süresi içerisinde temiz olarak teslim edeceklerdir.</w:t>
            </w:r>
          </w:p>
          <w:p w14:paraId="3AE311C7" w14:textId="77777777" w:rsidR="00EE7FF9" w:rsidRDefault="00EA70AE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EE7FF9"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Yarışmanın içeriği yemeğin verilen sürede, standartlara ve temel tarife uygun olarak yapılmasının ardından İşçilik, Kompozisyon sunum ve lezzet yönünden değerlendirilecektir</w:t>
            </w:r>
          </w:p>
          <w:p w14:paraId="15A9E8DD" w14:textId="267C6D30" w:rsidR="00A5592D" w:rsidRDefault="00A5592D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11.Yarışmaya katılan adaylar kullandığı ekipmanları ve çalışma alanını temiz bir şekilde bırakacaktır.</w:t>
            </w:r>
          </w:p>
          <w:p w14:paraId="1F0B1CCD" w14:textId="0EAB3DD1" w:rsidR="003B645F" w:rsidRPr="003B645F" w:rsidRDefault="003B645F" w:rsidP="00EE7FF9">
            <w:pPr>
              <w:spacing w:after="120" w:line="240" w:lineRule="auto"/>
              <w:ind w:left="714" w:right="176" w:hanging="3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559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3B6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Yarışma ile ilgili genel görüşme toplantısı 04/01/2024 (Perşembe) günü saat:11:00 da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Yarışma jüri üyeleri ve müdür beyin başkanlığında </w:t>
            </w:r>
            <w:r w:rsidRPr="003B6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Gazi Mesleki Eğitim Merkezi konferans salonunda yapılacaktır.</w:t>
            </w:r>
          </w:p>
          <w:p w14:paraId="342DD456" w14:textId="77777777" w:rsidR="00EE7FF9" w:rsidRPr="00EE7FF9" w:rsidRDefault="00EE7FF9" w:rsidP="00EE7FF9">
            <w:pPr>
              <w:spacing w:after="0" w:line="240" w:lineRule="auto"/>
              <w:ind w:left="72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5D37C74C" w14:textId="77777777" w:rsidR="00EE7FF9" w:rsidRPr="00EE7FF9" w:rsidRDefault="00EE7FF9" w:rsidP="00EE7FF9">
            <w:pPr>
              <w:spacing w:after="0" w:line="240" w:lineRule="auto"/>
              <w:ind w:left="72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3FE5A991" w14:textId="77777777" w:rsidR="00EE7FF9" w:rsidRPr="00EE7FF9" w:rsidRDefault="00EE7FF9" w:rsidP="00EE7FF9">
            <w:pPr>
              <w:spacing w:after="0" w:line="240" w:lineRule="auto"/>
              <w:ind w:left="72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8A6FC49" w14:textId="77777777" w:rsidR="00EE7FF9" w:rsidRPr="00EE7FF9" w:rsidRDefault="00EE7FF9" w:rsidP="00EE7FF9">
            <w:pPr>
              <w:spacing w:after="0" w:line="240" w:lineRule="auto"/>
              <w:ind w:left="72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için iletişim Bilgileri</w:t>
            </w:r>
          </w:p>
          <w:p w14:paraId="692969D6" w14:textId="77777777" w:rsidR="00EE7FF9" w:rsidRPr="00EE7FF9" w:rsidRDefault="00EE7FF9" w:rsidP="00EE7FF9">
            <w:pPr>
              <w:spacing w:after="0" w:line="240" w:lineRule="auto"/>
              <w:ind w:left="72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74CE3777" w14:textId="162612A2" w:rsidR="00EE7FF9" w:rsidRPr="00EE7FF9" w:rsidRDefault="00EE7FF9" w:rsidP="00EE7FF9">
            <w:pPr>
              <w:spacing w:after="0" w:line="240" w:lineRule="auto"/>
              <w:ind w:left="70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Tel.     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: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0312-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  <w:r w:rsidR="00C55D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  <w:r w:rsidR="00C55D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  <w:p w14:paraId="2632D2AF" w14:textId="63E06485" w:rsidR="00EE7FF9" w:rsidRPr="00EE7FF9" w:rsidRDefault="00EE7FF9" w:rsidP="00EE7FF9">
            <w:pPr>
              <w:spacing w:after="0" w:line="240" w:lineRule="auto"/>
              <w:ind w:left="70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Fax</w:t>
            </w:r>
            <w:proofErr w:type="spell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   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: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0312-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</w:t>
            </w:r>
            <w:r w:rsidR="00C55D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  <w:r w:rsidR="00C55D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  <w:p w14:paraId="06C94032" w14:textId="530DB718" w:rsidR="00EE7FF9" w:rsidRPr="00EE7FF9" w:rsidRDefault="00EE7FF9" w:rsidP="00EE7FF9">
            <w:pPr>
              <w:spacing w:after="0" w:line="240" w:lineRule="auto"/>
              <w:ind w:left="70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 :</w:t>
            </w:r>
            <w:proofErr w:type="gramEnd"/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4" w:history="1">
              <w:r w:rsidR="00EA70AE" w:rsidRPr="00B568BE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gazimem@meb.k12.tr</w:t>
              </w:r>
            </w:hyperlink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F3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 gazimem@hotmail.com</w:t>
            </w:r>
          </w:p>
          <w:p w14:paraId="71B06F9D" w14:textId="77777777" w:rsidR="00EE7FF9" w:rsidRPr="00EE7FF9" w:rsidRDefault="00EE7FF9" w:rsidP="00EE7FF9">
            <w:pPr>
              <w:spacing w:after="0" w:line="240" w:lineRule="auto"/>
              <w:ind w:left="70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8B6D5BF" w14:textId="77777777" w:rsidR="00EE7FF9" w:rsidRPr="00EE7FF9" w:rsidRDefault="00EE7FF9" w:rsidP="00EE7FF9">
            <w:pPr>
              <w:spacing w:after="0" w:line="240" w:lineRule="auto"/>
              <w:ind w:left="70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14:paraId="3932AFAB" w14:textId="77777777" w:rsidR="00EE7FF9" w:rsidRPr="00EE7FF9" w:rsidRDefault="00EE7FF9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889FE32" w14:textId="77777777" w:rsidR="00EE7FF9" w:rsidRPr="00EE7FF9" w:rsidRDefault="00EE7FF9" w:rsidP="00EE7FF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</w:tr>
    </w:tbl>
    <w:p w14:paraId="7324DB8F" w14:textId="77777777" w:rsidR="00EE7FF9" w:rsidRPr="00EE7FF9" w:rsidRDefault="00EE7FF9" w:rsidP="00EE7FF9">
      <w:pPr>
        <w:shd w:val="clear" w:color="auto" w:fill="FFFFFF"/>
        <w:spacing w:line="330" w:lineRule="atLeast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EE7FF9" w:rsidRPr="00EE7FF9" w14:paraId="4CB173F7" w14:textId="77777777" w:rsidTr="00EE7FF9">
        <w:tc>
          <w:tcPr>
            <w:tcW w:w="9039" w:type="dxa"/>
            <w:tcBorders>
              <w:top w:val="nil"/>
              <w:left w:val="single" w:sz="8" w:space="0" w:color="DAEEF3"/>
              <w:bottom w:val="single" w:sz="8" w:space="0" w:color="DAEEF3"/>
              <w:right w:val="single" w:sz="8" w:space="0" w:color="DAEE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F475" w14:textId="77777777" w:rsidR="00EE7FF9" w:rsidRPr="00EE7FF9" w:rsidRDefault="00EE7FF9" w:rsidP="00E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KRİTERLERİ</w:t>
            </w:r>
          </w:p>
          <w:p w14:paraId="143A21EB" w14:textId="77777777" w:rsidR="00EE7FF9" w:rsidRPr="00EE7FF9" w:rsidRDefault="00EE7FF9" w:rsidP="00EE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534000D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06F2B7BC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İŞÇİLİK</w:t>
            </w:r>
          </w:p>
          <w:p w14:paraId="287F65F0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hazırlık</w:t>
            </w:r>
          </w:p>
          <w:p w14:paraId="3A767C55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yöntemi ve iş akış sıralaması</w:t>
            </w:r>
          </w:p>
          <w:p w14:paraId="6E8CA20B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deneyimleri</w:t>
            </w:r>
          </w:p>
          <w:p w14:paraId="24315FAE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Hazırlama becerisi</w:t>
            </w:r>
          </w:p>
          <w:p w14:paraId="15306E68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Zorluk düzeyi</w:t>
            </w:r>
          </w:p>
          <w:p w14:paraId="7E08373C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miktarı</w:t>
            </w:r>
          </w:p>
          <w:p w14:paraId="1C3C067D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Pişirme yöntemi</w:t>
            </w:r>
          </w:p>
          <w:p w14:paraId="45D1AF78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kalitesi</w:t>
            </w:r>
          </w:p>
          <w:p w14:paraId="18456211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Zamanlama</w:t>
            </w:r>
          </w:p>
          <w:p w14:paraId="38CFE6FD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 kullanımı</w:t>
            </w:r>
          </w:p>
          <w:p w14:paraId="1ADD5653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38455C89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KOMPOZİSYON</w:t>
            </w:r>
          </w:p>
          <w:p w14:paraId="57FBB7F4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 miktarı doğruluğu</w:t>
            </w:r>
          </w:p>
          <w:p w14:paraId="6ECCF0B7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Besin değeri</w:t>
            </w:r>
          </w:p>
          <w:p w14:paraId="473B9DF5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kullanımı</w:t>
            </w:r>
          </w:p>
          <w:p w14:paraId="5527950C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kombinasyonu</w:t>
            </w:r>
          </w:p>
          <w:p w14:paraId="6A8DCD6A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Orijinallik</w:t>
            </w:r>
          </w:p>
          <w:p w14:paraId="5D0E5677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Yemeğin dokusu</w:t>
            </w:r>
          </w:p>
          <w:p w14:paraId="0A17EFD8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Pratik yetenek doğruluğu</w:t>
            </w:r>
          </w:p>
          <w:p w14:paraId="5358F86D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Porsiyon ölçüsü</w:t>
            </w:r>
          </w:p>
          <w:p w14:paraId="173F47F7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tekrarı</w:t>
            </w:r>
          </w:p>
          <w:p w14:paraId="71B88474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4EBE390C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SUNUM VE LEZZET</w:t>
            </w:r>
          </w:p>
          <w:p w14:paraId="729F5234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Yenilemeyen malzeme kullanımı</w:t>
            </w:r>
          </w:p>
          <w:p w14:paraId="652194B7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Lezzet kombinasyonu</w:t>
            </w:r>
          </w:p>
          <w:p w14:paraId="54532C30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Çeşni ve lezzet</w:t>
            </w:r>
          </w:p>
          <w:p w14:paraId="15D30302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etki</w:t>
            </w:r>
          </w:p>
          <w:p w14:paraId="5B2727D6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Pratiklik</w:t>
            </w:r>
          </w:p>
          <w:p w14:paraId="08301ADB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Menü ile uyum</w:t>
            </w:r>
          </w:p>
          <w:p w14:paraId="3882FC6E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Sunumda hijyen</w:t>
            </w:r>
          </w:p>
          <w:p w14:paraId="141ADCA2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 ısı</w:t>
            </w:r>
          </w:p>
          <w:p w14:paraId="658EF011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Müşteri tarafından anlaşılabilirlik</w:t>
            </w:r>
          </w:p>
          <w:p w14:paraId="379CA560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0F812E9E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SONUÇLARIN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AÇIKLANMASI  :</w:t>
            </w:r>
            <w:proofErr w:type="gramEnd"/>
          </w:p>
          <w:p w14:paraId="69E61599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Sonuçlar aynı gün yarışma bitiminde açıklanacaktır. Yarışmacıların ödülleri </w:t>
            </w:r>
            <w:r w:rsidR="00EA70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 bitiminde taktim edilecektir.</w:t>
            </w:r>
          </w:p>
          <w:p w14:paraId="3AD7833F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78D2DA9B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YARIŞMACI 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ÜNİFORMALARI  :</w:t>
            </w:r>
            <w:proofErr w:type="gramEnd"/>
          </w:p>
          <w:p w14:paraId="4C195A87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katılımcı yarışmalara kendi üniformaları ile iştirak edecektir.</w:t>
            </w:r>
          </w:p>
          <w:p w14:paraId="03B2CE61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7DA410D6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ÖDÜLLER  </w:t>
            </w:r>
            <w:proofErr w:type="gramStart"/>
            <w:r w:rsidRPr="00EE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:</w:t>
            </w:r>
            <w:proofErr w:type="gramEnd"/>
          </w:p>
          <w:p w14:paraId="1A26EB63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Ödüller, elde edilen başarıya göre verilecektir. Şayet istenen standarda ulaşılamamışsa, ödül verilmeyecektir.</w:t>
            </w:r>
          </w:p>
          <w:p w14:paraId="6221025D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Yarışmada yapılacak değerlendirme sonucunda en yüksek puanı alan ekipten aşağıya doğru sıralama yapılarak Altın, Gümüş ve Bronz Madalya</w:t>
            </w:r>
            <w:r w:rsidR="00216B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Kupa</w:t>
            </w: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2 adet mansiyon Ödülü ve tüm katılımcılara Katılım Belgesi verilecektir.</w:t>
            </w:r>
          </w:p>
          <w:p w14:paraId="27649BFA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7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14:paraId="59C098C4" w14:textId="77777777" w:rsidR="00EE7FF9" w:rsidRPr="00EE7FF9" w:rsidRDefault="00EE7FF9" w:rsidP="00E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EBA9FA0" w14:textId="77777777" w:rsidR="003D052C" w:rsidRDefault="003D052C"/>
    <w:sectPr w:rsidR="003D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5E"/>
    <w:rsid w:val="00216B59"/>
    <w:rsid w:val="003B645F"/>
    <w:rsid w:val="003D052C"/>
    <w:rsid w:val="005446C9"/>
    <w:rsid w:val="00605273"/>
    <w:rsid w:val="0061095E"/>
    <w:rsid w:val="00A5592D"/>
    <w:rsid w:val="00C55DE0"/>
    <w:rsid w:val="00EA70AE"/>
    <w:rsid w:val="00EE7FF9"/>
    <w:rsid w:val="00F3003B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40BA"/>
  <w15:chartTrackingRefBased/>
  <w15:docId w15:val="{B7B69BE8-94F9-4852-8F63-4102A40F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FF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A7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0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954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imem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CREA</cp:lastModifiedBy>
  <cp:revision>8</cp:revision>
  <cp:lastPrinted>2016-04-21T11:26:00Z</cp:lastPrinted>
  <dcterms:created xsi:type="dcterms:W3CDTF">2016-04-21T11:02:00Z</dcterms:created>
  <dcterms:modified xsi:type="dcterms:W3CDTF">2023-12-11T06:32:00Z</dcterms:modified>
</cp:coreProperties>
</file>